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7450E8A9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937AD8">
        <w:rPr>
          <w:rFonts w:ascii="Arial" w:hAnsi="Arial" w:cs="Arial"/>
          <w:b/>
          <w:i/>
          <w:color w:val="3C3C3C"/>
          <w:sz w:val="18"/>
          <w:szCs w:val="18"/>
        </w:rPr>
        <w:t>3</w:t>
      </w:r>
      <w:r w:rsidR="00032C72">
        <w:rPr>
          <w:rFonts w:ascii="Arial" w:hAnsi="Arial" w:cs="Arial"/>
          <w:b/>
          <w:i/>
          <w:color w:val="3C3C3C"/>
          <w:sz w:val="18"/>
          <w:szCs w:val="18"/>
        </w:rPr>
        <w:t>1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.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29233AD6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032C72" w:rsidRPr="00032C72">
        <w:rPr>
          <w:rFonts w:ascii="Arial" w:hAnsi="Arial" w:cs="Arial"/>
          <w:b/>
          <w:bCs/>
          <w:sz w:val="18"/>
          <w:szCs w:val="18"/>
        </w:rPr>
        <w:t>Wózek do transportu chorych siedzących</w:t>
      </w:r>
      <w:r w:rsidR="00032C72">
        <w:rPr>
          <w:rFonts w:ascii="Arial" w:hAnsi="Arial" w:cs="Arial"/>
          <w:b/>
          <w:bCs/>
          <w:sz w:val="18"/>
          <w:szCs w:val="18"/>
        </w:rPr>
        <w:t xml:space="preserve"> </w:t>
      </w:r>
      <w:r w:rsidR="0070454B">
        <w:rPr>
          <w:rFonts w:ascii="Arial" w:hAnsi="Arial" w:cs="Arial"/>
          <w:b/>
          <w:bCs/>
          <w:sz w:val="18"/>
          <w:szCs w:val="18"/>
        </w:rPr>
        <w:t xml:space="preserve">– szt. </w:t>
      </w:r>
      <w:r w:rsidR="00032C72">
        <w:rPr>
          <w:rFonts w:ascii="Arial" w:hAnsi="Arial" w:cs="Arial"/>
          <w:b/>
          <w:bCs/>
          <w:sz w:val="18"/>
          <w:szCs w:val="18"/>
        </w:rPr>
        <w:t>6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0" w:type="auto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131"/>
        <w:gridCol w:w="2239"/>
        <w:gridCol w:w="2686"/>
      </w:tblGrid>
      <w:tr w:rsidR="00032C72" w:rsidRPr="00032C72" w14:paraId="41011BB3" w14:textId="77777777" w:rsidTr="00032C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36486AF" w14:textId="77777777" w:rsidR="00032C72" w:rsidRPr="00032C72" w:rsidRDefault="00032C72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2C72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31" w:type="dxa"/>
            <w:shd w:val="clear" w:color="auto" w:fill="auto"/>
            <w:vAlign w:val="center"/>
          </w:tcPr>
          <w:p w14:paraId="028FC277" w14:textId="77777777" w:rsidR="00032C72" w:rsidRPr="00032C72" w:rsidRDefault="00032C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32C7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32C72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032C72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0240F5E" w14:textId="77777777" w:rsidR="00032C72" w:rsidRPr="00032C72" w:rsidRDefault="00032C72" w:rsidP="00032C72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2C72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86" w:type="dxa"/>
            <w:shd w:val="clear" w:color="auto" w:fill="auto"/>
          </w:tcPr>
          <w:p w14:paraId="626E7592" w14:textId="77777777" w:rsidR="00032C72" w:rsidRPr="00032C72" w:rsidRDefault="00032C72" w:rsidP="002F4470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2C72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42A14C83" w14:textId="77777777" w:rsidR="00032C72" w:rsidRPr="00032C72" w:rsidRDefault="00032C72" w:rsidP="002F4470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2C72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032C72" w:rsidRPr="00032C72" w14:paraId="521C5382" w14:textId="77777777" w:rsidTr="00032C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2908142" w14:textId="77777777" w:rsidR="00032C72" w:rsidRPr="00032C72" w:rsidRDefault="00032C72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CBBBC02" w14:textId="77777777" w:rsidR="00032C72" w:rsidRPr="00032C72" w:rsidRDefault="00032C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32C72">
              <w:rPr>
                <w:rFonts w:ascii="Arial" w:hAnsi="Arial" w:cs="Arial"/>
                <w:sz w:val="18"/>
                <w:szCs w:val="18"/>
              </w:rPr>
              <w:t>Urządzenie fabrycznie nowe, rok produkcji 2023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9287C4F" w14:textId="77777777" w:rsidR="00032C72" w:rsidRPr="00032C72" w:rsidRDefault="00032C72" w:rsidP="00032C72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2C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6" w:type="dxa"/>
            <w:shd w:val="clear" w:color="auto" w:fill="auto"/>
          </w:tcPr>
          <w:p w14:paraId="1135A58A" w14:textId="77777777" w:rsidR="00032C72" w:rsidRPr="00032C72" w:rsidRDefault="00032C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2C72" w:rsidRPr="00032C72" w14:paraId="5512224E" w14:textId="77777777" w:rsidTr="00032C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3BC7ACB" w14:textId="77777777" w:rsidR="00032C72" w:rsidRPr="00032C72" w:rsidRDefault="00032C72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0BF8C0D" w14:textId="77777777" w:rsidR="00032C72" w:rsidRPr="00032C72" w:rsidRDefault="00032C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32C72">
              <w:rPr>
                <w:rFonts w:ascii="Arial" w:hAnsi="Arial" w:cs="Arial"/>
                <w:sz w:val="18"/>
                <w:szCs w:val="18"/>
              </w:rPr>
              <w:t>Wózek do transportu pacjentów w pozycji siedzącej.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F6C7B15" w14:textId="77777777" w:rsidR="00032C72" w:rsidRPr="00032C72" w:rsidRDefault="00032C72" w:rsidP="00032C72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2C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6" w:type="dxa"/>
            <w:shd w:val="clear" w:color="auto" w:fill="auto"/>
          </w:tcPr>
          <w:p w14:paraId="1FBA9C7D" w14:textId="77777777" w:rsidR="00032C72" w:rsidRPr="00032C72" w:rsidRDefault="00032C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2C72" w:rsidRPr="00032C72" w14:paraId="53B36CE5" w14:textId="77777777" w:rsidTr="00032C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3BADB56" w14:textId="77777777" w:rsidR="00032C72" w:rsidRPr="00032C72" w:rsidRDefault="00032C72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27D3348" w14:textId="77777777" w:rsidR="00032C72" w:rsidRPr="00032C72" w:rsidRDefault="00032C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32C72">
              <w:rPr>
                <w:rFonts w:ascii="Arial" w:hAnsi="Arial" w:cs="Arial"/>
                <w:sz w:val="18"/>
                <w:szCs w:val="18"/>
              </w:rPr>
              <w:t xml:space="preserve">Konstrukcja fotela wykonana ze stali węglowej lakierowanej proszkowo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8251E1C" w14:textId="77777777" w:rsidR="00032C72" w:rsidRPr="00032C72" w:rsidRDefault="00032C72" w:rsidP="00032C72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2C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6" w:type="dxa"/>
            <w:shd w:val="clear" w:color="auto" w:fill="auto"/>
          </w:tcPr>
          <w:p w14:paraId="0300E08F" w14:textId="77777777" w:rsidR="00032C72" w:rsidRPr="00032C72" w:rsidRDefault="00032C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2C72" w:rsidRPr="00032C72" w14:paraId="49BD64CD" w14:textId="77777777" w:rsidTr="00032C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56567B6" w14:textId="77777777" w:rsidR="00032C72" w:rsidRPr="00032C72" w:rsidRDefault="00032C72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E48656B" w14:textId="77777777" w:rsidR="00032C72" w:rsidRPr="00032C72" w:rsidRDefault="00032C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32C72">
              <w:rPr>
                <w:rFonts w:ascii="Arial" w:hAnsi="Arial" w:cs="Arial"/>
                <w:sz w:val="18"/>
                <w:szCs w:val="18"/>
              </w:rPr>
              <w:t xml:space="preserve">Wyprofilowane siedzisko i oparcie fotela wykonane z wytłaczanego, zmywalnego tworzywa sztucznego bez szwów i łączeń, o gładkiej powierzchni łatwej do dezynfekcji.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A678B77" w14:textId="77777777" w:rsidR="00032C72" w:rsidRPr="00032C72" w:rsidRDefault="00032C72" w:rsidP="00032C72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2C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6" w:type="dxa"/>
            <w:shd w:val="clear" w:color="auto" w:fill="auto"/>
          </w:tcPr>
          <w:p w14:paraId="715E4D03" w14:textId="77777777" w:rsidR="00032C72" w:rsidRPr="00032C72" w:rsidRDefault="00032C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2C72" w:rsidRPr="00032C72" w14:paraId="255B7776" w14:textId="77777777" w:rsidTr="00032C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1D0D7EE" w14:textId="77777777" w:rsidR="00032C72" w:rsidRPr="00032C72" w:rsidRDefault="00032C72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3F87591" w14:textId="77777777" w:rsidR="00032C72" w:rsidRPr="00032C72" w:rsidRDefault="00032C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32C72">
              <w:rPr>
                <w:rFonts w:ascii="Arial" w:hAnsi="Arial" w:cs="Arial"/>
                <w:sz w:val="18"/>
                <w:szCs w:val="18"/>
              </w:rPr>
              <w:t>Dopuszczalne obciążenie min. 225 kg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DC306AF" w14:textId="77777777" w:rsidR="00032C72" w:rsidRPr="00032C72" w:rsidRDefault="00032C72" w:rsidP="00032C72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2C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6" w:type="dxa"/>
            <w:shd w:val="clear" w:color="auto" w:fill="auto"/>
          </w:tcPr>
          <w:p w14:paraId="2DE42B3C" w14:textId="77777777" w:rsidR="00032C72" w:rsidRPr="00032C72" w:rsidRDefault="00032C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2C72" w:rsidRPr="00032C72" w14:paraId="40575DE1" w14:textId="77777777" w:rsidTr="00032C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102BB77" w14:textId="77777777" w:rsidR="00032C72" w:rsidRPr="00032C72" w:rsidRDefault="00032C72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0DE96A7" w14:textId="77777777" w:rsidR="00032C72" w:rsidRPr="00032C72" w:rsidRDefault="00032C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32C72">
              <w:rPr>
                <w:rFonts w:ascii="Arial" w:hAnsi="Arial" w:cs="Arial"/>
                <w:sz w:val="18"/>
                <w:szCs w:val="18"/>
              </w:rPr>
              <w:t>Długość całkowita fotela 1000 mm (+/- 50 mm)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6465704" w14:textId="77777777" w:rsidR="00032C72" w:rsidRPr="00032C72" w:rsidRDefault="00032C72" w:rsidP="00032C72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2C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6" w:type="dxa"/>
            <w:shd w:val="clear" w:color="auto" w:fill="auto"/>
          </w:tcPr>
          <w:p w14:paraId="2384FFD5" w14:textId="77777777" w:rsidR="00032C72" w:rsidRPr="00032C72" w:rsidRDefault="00032C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2C72" w:rsidRPr="00032C72" w14:paraId="1406E9A7" w14:textId="77777777" w:rsidTr="00032C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2B94FDC" w14:textId="77777777" w:rsidR="00032C72" w:rsidRPr="00032C72" w:rsidRDefault="00032C72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A39A3EE" w14:textId="77777777" w:rsidR="00032C72" w:rsidRPr="00032C72" w:rsidRDefault="00032C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32C72">
              <w:rPr>
                <w:rFonts w:ascii="Arial" w:hAnsi="Arial" w:cs="Arial"/>
                <w:sz w:val="18"/>
                <w:szCs w:val="18"/>
              </w:rPr>
              <w:t>Szerokość całkowita fotela  700 mm (+/- 50 mm)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052C8CA" w14:textId="3C36F924" w:rsidR="00032C72" w:rsidRPr="00032C72" w:rsidRDefault="00032C72" w:rsidP="00032C72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2C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6" w:type="dxa"/>
            <w:shd w:val="clear" w:color="auto" w:fill="auto"/>
          </w:tcPr>
          <w:p w14:paraId="22EDB35E" w14:textId="77777777" w:rsidR="00032C72" w:rsidRPr="00032C72" w:rsidRDefault="00032C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2C72" w:rsidRPr="00032C72" w14:paraId="4B0BE3E1" w14:textId="77777777" w:rsidTr="00032C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83E709A" w14:textId="77777777" w:rsidR="00032C72" w:rsidRPr="00032C72" w:rsidRDefault="00032C72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E72A1FB" w14:textId="77777777" w:rsidR="00032C72" w:rsidRPr="00032C72" w:rsidRDefault="00032C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32C72">
              <w:rPr>
                <w:rFonts w:ascii="Arial" w:hAnsi="Arial" w:cs="Arial"/>
                <w:sz w:val="18"/>
                <w:szCs w:val="18"/>
              </w:rPr>
              <w:t>Wysokość fotela bez stojaka na kroplówki 1100 mm (+/- 50 mm)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EBCF273" w14:textId="24009C9E" w:rsidR="00032C72" w:rsidRPr="00032C72" w:rsidRDefault="00032C72" w:rsidP="00032C72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2C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6" w:type="dxa"/>
            <w:shd w:val="clear" w:color="auto" w:fill="auto"/>
          </w:tcPr>
          <w:p w14:paraId="41ADFE91" w14:textId="77777777" w:rsidR="00032C72" w:rsidRPr="00032C72" w:rsidRDefault="00032C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2C72" w:rsidRPr="00032C72" w14:paraId="6F77BC75" w14:textId="77777777" w:rsidTr="00032C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2321B76" w14:textId="77777777" w:rsidR="00032C72" w:rsidRPr="00032C72" w:rsidRDefault="00032C72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75446D8" w14:textId="77777777" w:rsidR="00032C72" w:rsidRPr="00032C72" w:rsidRDefault="00032C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32C72">
              <w:rPr>
                <w:rFonts w:ascii="Arial" w:hAnsi="Arial" w:cs="Arial"/>
                <w:sz w:val="18"/>
                <w:szCs w:val="18"/>
              </w:rPr>
              <w:t>Wysokość fotela ze stojakiem na kroplówki 1900 (+/- 50 mm)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72EC985" w14:textId="46851843" w:rsidR="00032C72" w:rsidRPr="00032C72" w:rsidRDefault="00032C72" w:rsidP="00032C72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2C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6" w:type="dxa"/>
            <w:shd w:val="clear" w:color="auto" w:fill="auto"/>
          </w:tcPr>
          <w:p w14:paraId="58F5F9A9" w14:textId="77777777" w:rsidR="00032C72" w:rsidRPr="00032C72" w:rsidRDefault="00032C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2C72" w:rsidRPr="00032C72" w14:paraId="66D8AFCE" w14:textId="77777777" w:rsidTr="00032C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F85BC34" w14:textId="77777777" w:rsidR="00032C72" w:rsidRPr="00032C72" w:rsidRDefault="00032C72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891FFB8" w14:textId="77777777" w:rsidR="00032C72" w:rsidRPr="00032C72" w:rsidRDefault="00032C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32C72">
              <w:rPr>
                <w:rFonts w:ascii="Arial" w:hAnsi="Arial" w:cs="Arial"/>
                <w:sz w:val="18"/>
                <w:szCs w:val="18"/>
              </w:rPr>
              <w:t>Szerokość siedziska 550 mm (+/- 20 mm)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40BEDBF" w14:textId="77777777" w:rsidR="00032C72" w:rsidRPr="00032C72" w:rsidRDefault="00032C72" w:rsidP="00032C72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2C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6" w:type="dxa"/>
            <w:shd w:val="clear" w:color="auto" w:fill="auto"/>
          </w:tcPr>
          <w:p w14:paraId="58AC58D4" w14:textId="77777777" w:rsidR="00032C72" w:rsidRPr="00032C72" w:rsidRDefault="00032C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2C72" w:rsidRPr="00032C72" w14:paraId="73877998" w14:textId="77777777" w:rsidTr="00032C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1DD562B" w14:textId="77777777" w:rsidR="00032C72" w:rsidRPr="00032C72" w:rsidRDefault="00032C72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33F6B6A" w14:textId="77777777" w:rsidR="00032C72" w:rsidRPr="00032C72" w:rsidRDefault="00032C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32C72">
              <w:rPr>
                <w:rFonts w:ascii="Arial" w:hAnsi="Arial" w:cs="Arial"/>
                <w:sz w:val="18"/>
                <w:szCs w:val="18"/>
              </w:rPr>
              <w:t>Głębokość siedziska 500 mm (+/- 20 mm)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3089965" w14:textId="77777777" w:rsidR="00032C72" w:rsidRPr="00032C72" w:rsidRDefault="00032C72" w:rsidP="00032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2C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6" w:type="dxa"/>
            <w:shd w:val="clear" w:color="auto" w:fill="auto"/>
          </w:tcPr>
          <w:p w14:paraId="2BF1BA5E" w14:textId="77777777" w:rsidR="00032C72" w:rsidRPr="00032C72" w:rsidRDefault="00032C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2C72" w:rsidRPr="00032C72" w14:paraId="4616731D" w14:textId="77777777" w:rsidTr="00032C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F50A711" w14:textId="77777777" w:rsidR="00032C72" w:rsidRPr="00032C72" w:rsidRDefault="00032C72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42611EA" w14:textId="77777777" w:rsidR="00032C72" w:rsidRPr="00032C72" w:rsidRDefault="00032C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32C72">
              <w:rPr>
                <w:rFonts w:ascii="Arial" w:hAnsi="Arial" w:cs="Arial"/>
                <w:sz w:val="18"/>
                <w:szCs w:val="18"/>
              </w:rPr>
              <w:t>Wysokość siedziska od podłoża: 530 mm, od podnóżków: 380 mm (+/- 20 mm)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38A1694" w14:textId="77777777" w:rsidR="00032C72" w:rsidRPr="00032C72" w:rsidRDefault="00032C72" w:rsidP="00032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2C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6" w:type="dxa"/>
            <w:shd w:val="clear" w:color="auto" w:fill="auto"/>
          </w:tcPr>
          <w:p w14:paraId="6390D3B3" w14:textId="77777777" w:rsidR="00032C72" w:rsidRPr="00032C72" w:rsidRDefault="00032C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2C72" w:rsidRPr="00032C72" w14:paraId="73159D83" w14:textId="77777777" w:rsidTr="00032C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64AE764" w14:textId="77777777" w:rsidR="00032C72" w:rsidRPr="00032C72" w:rsidRDefault="00032C72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29BC895" w14:textId="77777777" w:rsidR="00032C72" w:rsidRPr="00032C72" w:rsidRDefault="00032C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32C72">
              <w:rPr>
                <w:rFonts w:ascii="Arial" w:hAnsi="Arial" w:cs="Arial"/>
                <w:sz w:val="18"/>
                <w:szCs w:val="18"/>
              </w:rPr>
              <w:t>Wysokość oparcia pleców 550 mm (+/- 20 mm)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D6AF37E" w14:textId="77777777" w:rsidR="00032C72" w:rsidRPr="00032C72" w:rsidRDefault="00032C72" w:rsidP="00032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2C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6" w:type="dxa"/>
            <w:shd w:val="clear" w:color="auto" w:fill="auto"/>
          </w:tcPr>
          <w:p w14:paraId="5B0BE9CF" w14:textId="77777777" w:rsidR="00032C72" w:rsidRPr="00032C72" w:rsidRDefault="00032C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2C72" w:rsidRPr="00032C72" w14:paraId="2C7406DC" w14:textId="77777777" w:rsidTr="00032C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F489956" w14:textId="77777777" w:rsidR="00032C72" w:rsidRPr="00032C72" w:rsidRDefault="00032C72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F2F3DB3" w14:textId="77777777" w:rsidR="00032C72" w:rsidRPr="00032C72" w:rsidRDefault="00032C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32C72">
              <w:rPr>
                <w:rFonts w:ascii="Arial" w:hAnsi="Arial" w:cs="Arial"/>
                <w:sz w:val="18"/>
                <w:szCs w:val="18"/>
              </w:rPr>
              <w:t>Długość podłokietników 500 mm (+/- 20 mm)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25EE47B" w14:textId="77777777" w:rsidR="00032C72" w:rsidRPr="00032C72" w:rsidRDefault="00032C72" w:rsidP="00032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2C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6" w:type="dxa"/>
            <w:shd w:val="clear" w:color="auto" w:fill="auto"/>
          </w:tcPr>
          <w:p w14:paraId="5D6FFE1A" w14:textId="77777777" w:rsidR="00032C72" w:rsidRPr="00032C72" w:rsidRDefault="00032C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2C72" w:rsidRPr="00032C72" w14:paraId="2634C668" w14:textId="77777777" w:rsidTr="00032C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A37F079" w14:textId="77777777" w:rsidR="00032C72" w:rsidRPr="00032C72" w:rsidRDefault="00032C72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F1147E5" w14:textId="77777777" w:rsidR="00032C72" w:rsidRPr="00032C72" w:rsidRDefault="00032C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32C72">
              <w:rPr>
                <w:rFonts w:ascii="Arial" w:hAnsi="Arial" w:cs="Arial"/>
                <w:sz w:val="18"/>
                <w:szCs w:val="18"/>
              </w:rPr>
              <w:t>Wyprofilowane rączki do prowadzenia fotela  powlekane materiałem antypoślizgowym umożliwiające personelowi ustawienie łokci pod ergonomicznym kątem 90° podczas transportu niezależnie od wzrostu personelu.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4FFF26F" w14:textId="77777777" w:rsidR="00032C72" w:rsidRPr="00032C72" w:rsidRDefault="00032C72" w:rsidP="00032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2C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6" w:type="dxa"/>
            <w:shd w:val="clear" w:color="auto" w:fill="auto"/>
          </w:tcPr>
          <w:p w14:paraId="4A0468C9" w14:textId="77777777" w:rsidR="00032C72" w:rsidRPr="00032C72" w:rsidRDefault="00032C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2C72" w:rsidRPr="00032C72" w14:paraId="58EB67C0" w14:textId="77777777" w:rsidTr="00032C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1AC4006" w14:textId="77777777" w:rsidR="00032C72" w:rsidRPr="00032C72" w:rsidRDefault="00032C72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8210184" w14:textId="77777777" w:rsidR="00032C72" w:rsidRPr="00032C72" w:rsidRDefault="00032C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32C72">
              <w:rPr>
                <w:rFonts w:ascii="Arial" w:hAnsi="Arial" w:cs="Arial"/>
                <w:sz w:val="18"/>
                <w:szCs w:val="18"/>
              </w:rPr>
              <w:t>Wózek wyposażony w duże pełne koła tylne o średnicy co najmniej 300 mm zwiększające manewrowość fotela,  antystatyczne, bez widocznej metalowej osi obrotu zaopatrzone w osłony zabezpieczające mechanizm kół przed zanieczyszczeniem oraz koła przednie skrętne o średnicy co najmniej 120 mm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5440EE8" w14:textId="77777777" w:rsidR="00032C72" w:rsidRPr="00032C72" w:rsidRDefault="00032C72" w:rsidP="00032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2C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6" w:type="dxa"/>
            <w:shd w:val="clear" w:color="auto" w:fill="auto"/>
          </w:tcPr>
          <w:p w14:paraId="1EFC879D" w14:textId="77777777" w:rsidR="00032C72" w:rsidRPr="00032C72" w:rsidRDefault="00032C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2C72" w:rsidRPr="00032C72" w14:paraId="36CEF387" w14:textId="77777777" w:rsidTr="00032C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9F82929" w14:textId="77777777" w:rsidR="00032C72" w:rsidRPr="00032C72" w:rsidRDefault="00032C72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04FDFC4" w14:textId="77777777" w:rsidR="00032C72" w:rsidRPr="00032C72" w:rsidRDefault="00032C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32C72">
              <w:rPr>
                <w:rFonts w:ascii="Arial" w:hAnsi="Arial" w:cs="Arial"/>
                <w:sz w:val="18"/>
                <w:szCs w:val="18"/>
              </w:rPr>
              <w:t>Wózek wyposażony w centralny hamulec nożny uruchamiany jednym dotknięciem stopy.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3481BD3" w14:textId="77777777" w:rsidR="00032C72" w:rsidRPr="00032C72" w:rsidRDefault="00032C72" w:rsidP="00032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2C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6" w:type="dxa"/>
            <w:shd w:val="clear" w:color="auto" w:fill="auto"/>
          </w:tcPr>
          <w:p w14:paraId="70603B47" w14:textId="77777777" w:rsidR="00032C72" w:rsidRPr="00032C72" w:rsidRDefault="00032C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2C72" w:rsidRPr="00032C72" w14:paraId="1433C19E" w14:textId="77777777" w:rsidTr="00032C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C6148B3" w14:textId="77777777" w:rsidR="00032C72" w:rsidRPr="00032C72" w:rsidRDefault="00032C72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B2EDFE1" w14:textId="77777777" w:rsidR="00032C72" w:rsidRPr="00032C72" w:rsidRDefault="00032C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32C72">
              <w:rPr>
                <w:rFonts w:ascii="Arial" w:hAnsi="Arial" w:cs="Arial"/>
                <w:sz w:val="18"/>
                <w:szCs w:val="18"/>
              </w:rPr>
              <w:t>Wózek wyposażony w 2 przyciski funkcyjne nożne : hamulec i jazda kierunkowa.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04FA74F" w14:textId="77777777" w:rsidR="00032C72" w:rsidRPr="00032C72" w:rsidRDefault="00032C72" w:rsidP="00032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2C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6" w:type="dxa"/>
            <w:shd w:val="clear" w:color="auto" w:fill="auto"/>
          </w:tcPr>
          <w:p w14:paraId="1AD2632F" w14:textId="77777777" w:rsidR="00032C72" w:rsidRPr="00032C72" w:rsidRDefault="00032C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2C72" w:rsidRPr="00032C72" w14:paraId="45B7886C" w14:textId="77777777" w:rsidTr="00032C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0977F13" w14:textId="77777777" w:rsidR="00032C72" w:rsidRPr="00032C72" w:rsidRDefault="00032C72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EF2C9FA" w14:textId="77777777" w:rsidR="00032C72" w:rsidRPr="00032C72" w:rsidRDefault="00032C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32C72">
              <w:rPr>
                <w:rFonts w:ascii="Arial" w:hAnsi="Arial" w:cs="Arial"/>
                <w:sz w:val="18"/>
                <w:szCs w:val="18"/>
              </w:rPr>
              <w:t>Odchylane podłokietniki o  konstrukcji zapewniającej wyższy i dłuższy punkt podparcia dla pacjenta ułatwiające wsiadanie oraz zsiadanie z fotela. Podłokietniki odchylane poza oparcie pleców zapewniające lepszy dostęp do pacjenta.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33B5FFF" w14:textId="77777777" w:rsidR="00032C72" w:rsidRPr="00032C72" w:rsidRDefault="00032C72" w:rsidP="00032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2C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6" w:type="dxa"/>
            <w:shd w:val="clear" w:color="auto" w:fill="auto"/>
          </w:tcPr>
          <w:p w14:paraId="47DEB44B" w14:textId="77777777" w:rsidR="00032C72" w:rsidRPr="00032C72" w:rsidRDefault="00032C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2C72" w:rsidRPr="00032C72" w14:paraId="3CB15576" w14:textId="77777777" w:rsidTr="00032C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CF975A5" w14:textId="77777777" w:rsidR="00032C72" w:rsidRPr="00032C72" w:rsidRDefault="00032C72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9230FAF" w14:textId="77777777" w:rsidR="00032C72" w:rsidRPr="00032C72" w:rsidRDefault="00032C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32C72">
              <w:rPr>
                <w:rFonts w:ascii="Arial" w:hAnsi="Arial" w:cs="Arial"/>
                <w:sz w:val="18"/>
                <w:szCs w:val="18"/>
              </w:rPr>
              <w:t xml:space="preserve">Automatycznie składane podnóżki z funkcją odwodzenia na boki zmniejszającą ryzyko potknięcia i zwiększającą dostęp do pacjenta. Podnóżki powlekane wyprofilowanym materiałem antypoślizgowym.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11D971F" w14:textId="77777777" w:rsidR="00032C72" w:rsidRPr="00032C72" w:rsidRDefault="00032C72" w:rsidP="00032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2C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6" w:type="dxa"/>
            <w:shd w:val="clear" w:color="auto" w:fill="auto"/>
          </w:tcPr>
          <w:p w14:paraId="773B657D" w14:textId="77777777" w:rsidR="00032C72" w:rsidRPr="00032C72" w:rsidRDefault="00032C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2C72" w:rsidRPr="00032C72" w14:paraId="0F796EA8" w14:textId="77777777" w:rsidTr="00032C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A285CD1" w14:textId="77777777" w:rsidR="00032C72" w:rsidRPr="00032C72" w:rsidRDefault="00032C72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97DACAB" w14:textId="77777777" w:rsidR="00032C72" w:rsidRPr="00032C72" w:rsidRDefault="00032C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32C72">
              <w:rPr>
                <w:rFonts w:ascii="Arial" w:hAnsi="Arial" w:cs="Arial"/>
                <w:sz w:val="18"/>
                <w:szCs w:val="18"/>
              </w:rPr>
              <w:t xml:space="preserve">Kółka </w:t>
            </w:r>
            <w:proofErr w:type="spellStart"/>
            <w:r w:rsidRPr="00032C72">
              <w:rPr>
                <w:rFonts w:ascii="Arial" w:hAnsi="Arial" w:cs="Arial"/>
                <w:sz w:val="18"/>
                <w:szCs w:val="18"/>
              </w:rPr>
              <w:t>przeciwwywrotne</w:t>
            </w:r>
            <w:proofErr w:type="spellEnd"/>
            <w:r w:rsidRPr="00032C72">
              <w:rPr>
                <w:rFonts w:ascii="Arial" w:hAnsi="Arial" w:cs="Arial"/>
                <w:sz w:val="18"/>
                <w:szCs w:val="18"/>
              </w:rPr>
              <w:t xml:space="preserve"> wbudowane w ramę fotela zwiększające stabilność i bezpieczeństwo pacjenta i personelu.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55607F1" w14:textId="77777777" w:rsidR="00032C72" w:rsidRPr="00032C72" w:rsidRDefault="00032C72" w:rsidP="00032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2C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6" w:type="dxa"/>
            <w:shd w:val="clear" w:color="auto" w:fill="auto"/>
          </w:tcPr>
          <w:p w14:paraId="307B9114" w14:textId="77777777" w:rsidR="00032C72" w:rsidRPr="00032C72" w:rsidRDefault="00032C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2C72" w:rsidRPr="00032C72" w14:paraId="6BAE0227" w14:textId="77777777" w:rsidTr="00032C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096D3F6" w14:textId="77777777" w:rsidR="00032C72" w:rsidRPr="00032C72" w:rsidRDefault="00032C72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54E4F4B" w14:textId="77777777" w:rsidR="00032C72" w:rsidRPr="00032C72" w:rsidRDefault="00032C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32C72">
              <w:rPr>
                <w:rFonts w:ascii="Arial" w:hAnsi="Arial" w:cs="Arial"/>
                <w:sz w:val="18"/>
                <w:szCs w:val="18"/>
              </w:rPr>
              <w:t>Uchwyt na kartę montowany za oparciem fotela. Otwarta konstrukcja ułatwiająca czyszczenie uchwytu.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844E2A9" w14:textId="77777777" w:rsidR="00032C72" w:rsidRPr="00032C72" w:rsidRDefault="00032C72" w:rsidP="00032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2C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6" w:type="dxa"/>
            <w:shd w:val="clear" w:color="auto" w:fill="auto"/>
          </w:tcPr>
          <w:p w14:paraId="65B85551" w14:textId="77777777" w:rsidR="00032C72" w:rsidRPr="00032C72" w:rsidRDefault="00032C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2C72" w:rsidRPr="00032C72" w14:paraId="0D682A59" w14:textId="77777777" w:rsidTr="00032C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D958A6E" w14:textId="77777777" w:rsidR="00032C72" w:rsidRPr="00032C72" w:rsidRDefault="00032C72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CEC65F8" w14:textId="77777777" w:rsidR="00032C72" w:rsidRPr="00032C72" w:rsidRDefault="00032C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32C72">
              <w:rPr>
                <w:rFonts w:ascii="Arial" w:hAnsi="Arial" w:cs="Arial"/>
                <w:sz w:val="18"/>
                <w:szCs w:val="18"/>
              </w:rPr>
              <w:t xml:space="preserve">Chromowany stojak na kroplówki montowany na stałe, o grubości 2,5 cm. Załączona okrągła końcówka stojaka z min. 5 haczykami.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410A3EC" w14:textId="77777777" w:rsidR="00032C72" w:rsidRPr="00032C72" w:rsidRDefault="00032C72" w:rsidP="00032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2C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6" w:type="dxa"/>
            <w:shd w:val="clear" w:color="auto" w:fill="auto"/>
          </w:tcPr>
          <w:p w14:paraId="1D6D83DB" w14:textId="77777777" w:rsidR="00032C72" w:rsidRPr="00032C72" w:rsidRDefault="00032C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2C72" w:rsidRPr="00032C72" w14:paraId="1785360F" w14:textId="77777777" w:rsidTr="00032C72">
        <w:trPr>
          <w:cantSplit/>
        </w:trPr>
        <w:tc>
          <w:tcPr>
            <w:tcW w:w="9726" w:type="dxa"/>
            <w:gridSpan w:val="4"/>
            <w:shd w:val="clear" w:color="auto" w:fill="auto"/>
            <w:vAlign w:val="center"/>
          </w:tcPr>
          <w:p w14:paraId="702D5E3D" w14:textId="7B00AB63" w:rsidR="00032C72" w:rsidRPr="00032C72" w:rsidRDefault="00032C72" w:rsidP="00032C72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2C72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032C72" w:rsidRPr="00032C72" w14:paraId="66E0193C" w14:textId="77777777" w:rsidTr="00032C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C77A680" w14:textId="77777777" w:rsidR="00032C72" w:rsidRPr="00032C72" w:rsidRDefault="00032C72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53B8086" w14:textId="77777777" w:rsidR="00032C72" w:rsidRPr="00032C72" w:rsidRDefault="00032C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32C7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Instrukcja obsługi w języku polskim w formie papierowej.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6BE709F" w14:textId="77777777" w:rsidR="00032C72" w:rsidRPr="00032C72" w:rsidRDefault="00032C72" w:rsidP="00032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2C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6" w:type="dxa"/>
            <w:shd w:val="clear" w:color="auto" w:fill="auto"/>
          </w:tcPr>
          <w:p w14:paraId="22F3325F" w14:textId="77777777" w:rsidR="00032C72" w:rsidRPr="00032C72" w:rsidRDefault="00032C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2C72" w:rsidRPr="00032C72" w14:paraId="40E1332A" w14:textId="77777777" w:rsidTr="00032C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E3511E0" w14:textId="77777777" w:rsidR="00032C72" w:rsidRPr="00032C72" w:rsidRDefault="00032C72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4FB9A9D" w14:textId="77777777" w:rsidR="00032C72" w:rsidRPr="00032C72" w:rsidRDefault="00032C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32C7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3674384" w14:textId="77777777" w:rsidR="00032C72" w:rsidRPr="00032C72" w:rsidRDefault="00032C72" w:rsidP="00032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2C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6" w:type="dxa"/>
            <w:shd w:val="clear" w:color="auto" w:fill="auto"/>
          </w:tcPr>
          <w:p w14:paraId="7B95E78E" w14:textId="77777777" w:rsidR="00032C72" w:rsidRPr="00032C72" w:rsidRDefault="00032C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2C72" w:rsidRPr="00032C72" w14:paraId="086FA08C" w14:textId="77777777" w:rsidTr="00032C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A74A069" w14:textId="77777777" w:rsidR="00032C72" w:rsidRPr="00032C72" w:rsidRDefault="00032C72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73AA0EF" w14:textId="77777777" w:rsidR="00032C72" w:rsidRPr="00032C72" w:rsidRDefault="00032C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32C7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Montaż, uruchomienie i szkolenie obsługi w cenie urządzenia.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F3C9A8F" w14:textId="77777777" w:rsidR="00032C72" w:rsidRPr="00032C72" w:rsidRDefault="00032C72" w:rsidP="00032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2C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6" w:type="dxa"/>
            <w:shd w:val="clear" w:color="auto" w:fill="auto"/>
          </w:tcPr>
          <w:p w14:paraId="03024076" w14:textId="77777777" w:rsidR="00032C72" w:rsidRPr="00032C72" w:rsidRDefault="00032C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2C72" w:rsidRPr="00032C72" w14:paraId="08E7D73D" w14:textId="77777777" w:rsidTr="00032C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D6EDEBF" w14:textId="77777777" w:rsidR="00032C72" w:rsidRPr="00032C72" w:rsidRDefault="00032C72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1642595" w14:textId="77777777" w:rsidR="00032C72" w:rsidRPr="00032C72" w:rsidRDefault="00032C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32C7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Autoryzowany serwis na terenie Polski z dostępem do oryginalnych części zamiennych od producenta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A02BEBC" w14:textId="77777777" w:rsidR="00032C72" w:rsidRPr="00032C72" w:rsidRDefault="00032C72" w:rsidP="00032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2C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6" w:type="dxa"/>
            <w:shd w:val="clear" w:color="auto" w:fill="auto"/>
          </w:tcPr>
          <w:p w14:paraId="365C2AEF" w14:textId="77777777" w:rsidR="00032C72" w:rsidRPr="00032C72" w:rsidRDefault="00032C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2C72" w:rsidRPr="00032C72" w14:paraId="3FD2939F" w14:textId="77777777" w:rsidTr="00032C72">
        <w:trPr>
          <w:cantSplit/>
        </w:trPr>
        <w:tc>
          <w:tcPr>
            <w:tcW w:w="9726" w:type="dxa"/>
            <w:gridSpan w:val="4"/>
            <w:shd w:val="clear" w:color="auto" w:fill="auto"/>
            <w:vAlign w:val="center"/>
          </w:tcPr>
          <w:p w14:paraId="4138EC6B" w14:textId="77777777" w:rsidR="00032C72" w:rsidRPr="00032C72" w:rsidRDefault="00032C72" w:rsidP="00032C72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2C72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032C72" w:rsidRPr="00032C72" w14:paraId="5CE75128" w14:textId="77777777" w:rsidTr="00032C72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0C7610EF" w14:textId="77777777" w:rsidR="00032C72" w:rsidRPr="00032C72" w:rsidRDefault="00032C72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8744FF5" w14:textId="77777777" w:rsidR="00032C72" w:rsidRPr="00032C72" w:rsidRDefault="00032C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32C72">
              <w:rPr>
                <w:rFonts w:ascii="Arial" w:hAnsi="Arial" w:cs="Arial"/>
                <w:sz w:val="18"/>
                <w:szCs w:val="18"/>
              </w:rPr>
              <w:t>Okres gwarancji min.24 miesiące.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12C2726" w14:textId="77777777" w:rsidR="00032C72" w:rsidRPr="00032C72" w:rsidRDefault="00032C72" w:rsidP="00032C72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2C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6" w:type="dxa"/>
            <w:shd w:val="clear" w:color="auto" w:fill="auto"/>
          </w:tcPr>
          <w:p w14:paraId="65E698AC" w14:textId="77777777" w:rsidR="00032C72" w:rsidRPr="00032C72" w:rsidRDefault="00032C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5A7BDD58" w14:textId="77777777" w:rsidR="00032C72" w:rsidRPr="00032C72" w:rsidRDefault="00032C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2C72" w:rsidRPr="00032C72" w14:paraId="5F3BE2B3" w14:textId="77777777" w:rsidTr="00032C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12163B8" w14:textId="77777777" w:rsidR="00032C72" w:rsidRPr="00032C72" w:rsidRDefault="00032C72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8FB4ACE" w14:textId="77777777" w:rsidR="00032C72" w:rsidRPr="00032C72" w:rsidRDefault="00032C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32C72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B71AD30" w14:textId="77777777" w:rsidR="00032C72" w:rsidRPr="00032C72" w:rsidRDefault="00032C72" w:rsidP="00032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2C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6" w:type="dxa"/>
            <w:shd w:val="clear" w:color="auto" w:fill="auto"/>
          </w:tcPr>
          <w:p w14:paraId="230DB094" w14:textId="77777777" w:rsidR="00032C72" w:rsidRPr="00032C72" w:rsidRDefault="00032C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2C72" w:rsidRPr="00032C72" w14:paraId="509FF879" w14:textId="77777777" w:rsidTr="00032C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774CB11" w14:textId="77777777" w:rsidR="00032C72" w:rsidRPr="00032C72" w:rsidRDefault="00032C72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69EFD13" w14:textId="77777777" w:rsidR="00032C72" w:rsidRPr="00032C72" w:rsidRDefault="00032C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32C72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C5FC10E" w14:textId="77777777" w:rsidR="00032C72" w:rsidRPr="00032C72" w:rsidRDefault="00032C72" w:rsidP="00032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2C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6" w:type="dxa"/>
            <w:shd w:val="clear" w:color="auto" w:fill="auto"/>
          </w:tcPr>
          <w:p w14:paraId="107E195F" w14:textId="77777777" w:rsidR="00032C72" w:rsidRPr="00032C72" w:rsidRDefault="00032C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2C72" w:rsidRPr="00032C72" w14:paraId="6B6AC550" w14:textId="77777777" w:rsidTr="00032C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40C252E" w14:textId="77777777" w:rsidR="00032C72" w:rsidRPr="00032C72" w:rsidRDefault="00032C72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0FB2CC8" w14:textId="77777777" w:rsidR="00032C72" w:rsidRPr="00032C72" w:rsidRDefault="00032C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32C72"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EF1AAAE" w14:textId="77777777" w:rsidR="00032C72" w:rsidRPr="00032C72" w:rsidRDefault="00032C72" w:rsidP="00032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2C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6" w:type="dxa"/>
            <w:shd w:val="clear" w:color="auto" w:fill="auto"/>
          </w:tcPr>
          <w:p w14:paraId="582DADA0" w14:textId="77777777" w:rsidR="00032C72" w:rsidRPr="00032C72" w:rsidRDefault="00032C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032C72"/>
    <w:rsid w:val="00100FF9"/>
    <w:rsid w:val="00110AF2"/>
    <w:rsid w:val="00197E33"/>
    <w:rsid w:val="00216F80"/>
    <w:rsid w:val="005B4EA6"/>
    <w:rsid w:val="00657B06"/>
    <w:rsid w:val="0070454B"/>
    <w:rsid w:val="007E4AB3"/>
    <w:rsid w:val="00897D79"/>
    <w:rsid w:val="008B5ECB"/>
    <w:rsid w:val="00937AD8"/>
    <w:rsid w:val="009A632F"/>
    <w:rsid w:val="00A12CFA"/>
    <w:rsid w:val="00B43F71"/>
    <w:rsid w:val="00BA0E5A"/>
    <w:rsid w:val="00BB695F"/>
    <w:rsid w:val="00BD475E"/>
    <w:rsid w:val="00C44D90"/>
    <w:rsid w:val="00CE601F"/>
    <w:rsid w:val="00ED10EB"/>
    <w:rsid w:val="00F77584"/>
    <w:rsid w:val="00FA5840"/>
    <w:rsid w:val="00FC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579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Michał Kiszkurno</cp:lastModifiedBy>
  <cp:revision>2</cp:revision>
  <cp:lastPrinted>1995-11-21T16:41:00Z</cp:lastPrinted>
  <dcterms:created xsi:type="dcterms:W3CDTF">2023-03-21T10:30:00Z</dcterms:created>
  <dcterms:modified xsi:type="dcterms:W3CDTF">2023-03-21T10:30:00Z</dcterms:modified>
</cp:coreProperties>
</file>